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19" w:rsidRDefault="00217619" w:rsidP="00217619">
      <w:pPr>
        <w:jc w:val="center"/>
      </w:pPr>
    </w:p>
    <w:p w:rsidR="00217619" w:rsidRDefault="00217619" w:rsidP="00217619">
      <w:pPr>
        <w:jc w:val="center"/>
        <w:rPr>
          <w:sz w:val="36"/>
          <w:szCs w:val="36"/>
        </w:rPr>
      </w:pPr>
      <w:r w:rsidRPr="00217619">
        <w:rPr>
          <w:rFonts w:hint="eastAsia"/>
          <w:sz w:val="36"/>
          <w:szCs w:val="36"/>
        </w:rPr>
        <w:t>201</w:t>
      </w:r>
      <w:r>
        <w:rPr>
          <w:rFonts w:hint="eastAsia"/>
          <w:sz w:val="36"/>
          <w:szCs w:val="36"/>
        </w:rPr>
        <w:t>3</w:t>
      </w:r>
      <w:r w:rsidRPr="00217619">
        <w:rPr>
          <w:rFonts w:hint="eastAsia"/>
          <w:sz w:val="36"/>
          <w:szCs w:val="36"/>
        </w:rPr>
        <w:t>级</w:t>
      </w:r>
      <w:r>
        <w:rPr>
          <w:rFonts w:hint="eastAsia"/>
          <w:sz w:val="36"/>
          <w:szCs w:val="36"/>
        </w:rPr>
        <w:t>信管</w:t>
      </w:r>
      <w:r w:rsidRPr="00217619">
        <w:rPr>
          <w:rFonts w:hint="eastAsia"/>
          <w:sz w:val="36"/>
          <w:szCs w:val="36"/>
        </w:rPr>
        <w:t>专业</w:t>
      </w:r>
      <w:r w:rsidRPr="00217619">
        <w:rPr>
          <w:rFonts w:hint="eastAsia"/>
          <w:sz w:val="36"/>
          <w:szCs w:val="36"/>
        </w:rPr>
        <w:t>2015-2016-1</w:t>
      </w:r>
      <w:r w:rsidRPr="00217619">
        <w:rPr>
          <w:rFonts w:hint="eastAsia"/>
          <w:sz w:val="36"/>
          <w:szCs w:val="36"/>
        </w:rPr>
        <w:t>学期课程与教材信息</w:t>
      </w:r>
    </w:p>
    <w:p w:rsidR="00217619" w:rsidRPr="00217619" w:rsidRDefault="00217619" w:rsidP="00217619">
      <w:pPr>
        <w:jc w:val="center"/>
        <w:rPr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1951"/>
        <w:gridCol w:w="2977"/>
        <w:gridCol w:w="3594"/>
      </w:tblGrid>
      <w:tr w:rsidR="00217619" w:rsidRPr="00217619" w:rsidTr="003B7D79">
        <w:tc>
          <w:tcPr>
            <w:tcW w:w="1951" w:type="dxa"/>
          </w:tcPr>
          <w:p w:rsidR="00217619" w:rsidRPr="00217619" w:rsidRDefault="00217619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977" w:type="dxa"/>
          </w:tcPr>
          <w:p w:rsidR="00217619" w:rsidRPr="00217619" w:rsidRDefault="00217619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3594" w:type="dxa"/>
          </w:tcPr>
          <w:p w:rsidR="00217619" w:rsidRPr="00217619" w:rsidRDefault="00217619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D35A84" w:rsidTr="00D35A84">
        <w:trPr>
          <w:trHeight w:val="1021"/>
        </w:trPr>
        <w:tc>
          <w:tcPr>
            <w:tcW w:w="1951" w:type="dxa"/>
            <w:vAlign w:val="center"/>
          </w:tcPr>
          <w:p w:rsidR="00D35A84" w:rsidRPr="00D35A84" w:rsidRDefault="00D35A84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KXO221</w:t>
            </w:r>
          </w:p>
        </w:tc>
        <w:tc>
          <w:tcPr>
            <w:tcW w:w="2977" w:type="dxa"/>
            <w:vAlign w:val="center"/>
          </w:tcPr>
          <w:p w:rsidR="00D35A84" w:rsidRPr="00D35A84" w:rsidRDefault="00D35A84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需求分析和建模（澳）</w:t>
            </w:r>
          </w:p>
        </w:tc>
        <w:tc>
          <w:tcPr>
            <w:tcW w:w="3594" w:type="dxa"/>
            <w:vAlign w:val="center"/>
          </w:tcPr>
          <w:p w:rsidR="00D35A84" w:rsidRPr="00D35A84" w:rsidRDefault="00D35A84" w:rsidP="00D35A84">
            <w:pPr>
              <w:jc w:val="center"/>
            </w:pPr>
            <w:r w:rsidRPr="00D35A84">
              <w:t>Valacich J, George J, Hoffer, J(2015) Essentials of Systems Analysis and Design 6th edition, International Edition Pearson.</w:t>
            </w:r>
          </w:p>
        </w:tc>
      </w:tr>
      <w:tr w:rsidR="00D35A84" w:rsidTr="00D35A84">
        <w:trPr>
          <w:trHeight w:val="1021"/>
        </w:trPr>
        <w:tc>
          <w:tcPr>
            <w:tcW w:w="1951" w:type="dxa"/>
            <w:vAlign w:val="center"/>
          </w:tcPr>
          <w:p w:rsidR="00D35A84" w:rsidRPr="00D35A84" w:rsidRDefault="00D35A84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KXO223</w:t>
            </w:r>
          </w:p>
        </w:tc>
        <w:tc>
          <w:tcPr>
            <w:tcW w:w="2977" w:type="dxa"/>
            <w:vAlign w:val="center"/>
          </w:tcPr>
          <w:p w:rsidR="00D35A84" w:rsidRPr="00D35A84" w:rsidRDefault="00D35A84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系统获取和实现（澳）</w:t>
            </w:r>
          </w:p>
        </w:tc>
        <w:tc>
          <w:tcPr>
            <w:tcW w:w="3594" w:type="dxa"/>
            <w:vAlign w:val="center"/>
          </w:tcPr>
          <w:p w:rsidR="00D35A84" w:rsidRPr="00D35A84" w:rsidRDefault="00D35A84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无</w:t>
            </w:r>
            <w:r w:rsidR="002612F0">
              <w:rPr>
                <w:rFonts w:ascii="Arial Unicode MS" w:eastAsia="Arial Unicode MS" w:hAnsi="Arial Unicode MS" w:cs="Arial Unicode MS" w:hint="eastAsia"/>
              </w:rPr>
              <w:t>指定</w:t>
            </w:r>
            <w:r>
              <w:rPr>
                <w:rFonts w:ascii="Arial Unicode MS" w:eastAsia="Arial Unicode MS" w:hAnsi="Arial Unicode MS" w:cs="Arial Unicode MS" w:hint="eastAsia"/>
              </w:rPr>
              <w:t>教材</w:t>
            </w:r>
          </w:p>
        </w:tc>
      </w:tr>
      <w:tr w:rsidR="002612F0" w:rsidTr="00D35A84">
        <w:trPr>
          <w:trHeight w:val="1021"/>
        </w:trPr>
        <w:tc>
          <w:tcPr>
            <w:tcW w:w="1951" w:type="dxa"/>
            <w:vAlign w:val="center"/>
          </w:tcPr>
          <w:p w:rsidR="002612F0" w:rsidRPr="00D35A84" w:rsidRDefault="002612F0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KXO205</w:t>
            </w:r>
          </w:p>
        </w:tc>
        <w:tc>
          <w:tcPr>
            <w:tcW w:w="2977" w:type="dxa"/>
            <w:vAlign w:val="center"/>
          </w:tcPr>
          <w:p w:rsidR="002612F0" w:rsidRPr="00D35A84" w:rsidRDefault="002612F0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动态WEB开发（澳）</w:t>
            </w:r>
          </w:p>
        </w:tc>
        <w:tc>
          <w:tcPr>
            <w:tcW w:w="3594" w:type="dxa"/>
            <w:vAlign w:val="center"/>
          </w:tcPr>
          <w:p w:rsidR="002612F0" w:rsidRPr="00D35A84" w:rsidRDefault="002612F0" w:rsidP="00AD1C18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无指定教材</w:t>
            </w:r>
          </w:p>
        </w:tc>
      </w:tr>
      <w:tr w:rsidR="002612F0" w:rsidTr="00D35A84">
        <w:trPr>
          <w:trHeight w:val="1021"/>
        </w:trPr>
        <w:tc>
          <w:tcPr>
            <w:tcW w:w="1951" w:type="dxa"/>
            <w:vAlign w:val="center"/>
          </w:tcPr>
          <w:p w:rsidR="002612F0" w:rsidRPr="00D35A84" w:rsidRDefault="002612F0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KGA223</w:t>
            </w:r>
          </w:p>
        </w:tc>
        <w:tc>
          <w:tcPr>
            <w:tcW w:w="2977" w:type="dxa"/>
            <w:vAlign w:val="center"/>
          </w:tcPr>
          <w:p w:rsidR="002612F0" w:rsidRPr="00D35A84" w:rsidRDefault="0014409D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环境管理学</w:t>
            </w:r>
            <w:r w:rsidR="002612F0">
              <w:rPr>
                <w:rFonts w:ascii="Arial Unicode MS" w:eastAsia="Arial Unicode MS" w:hAnsi="Arial Unicode MS" w:cs="Arial Unicode MS" w:hint="eastAsia"/>
              </w:rPr>
              <w:t>（澳）</w:t>
            </w:r>
          </w:p>
        </w:tc>
        <w:tc>
          <w:tcPr>
            <w:tcW w:w="3594" w:type="dxa"/>
            <w:vAlign w:val="center"/>
          </w:tcPr>
          <w:p w:rsidR="002612F0" w:rsidRPr="00D35A84" w:rsidRDefault="002612F0" w:rsidP="00AD1C18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无指定教材</w:t>
            </w:r>
          </w:p>
        </w:tc>
      </w:tr>
      <w:tr w:rsidR="00D35A84" w:rsidTr="00D35A84">
        <w:trPr>
          <w:trHeight w:val="1021"/>
        </w:trPr>
        <w:tc>
          <w:tcPr>
            <w:tcW w:w="1951" w:type="dxa"/>
            <w:vAlign w:val="center"/>
          </w:tcPr>
          <w:p w:rsidR="00D35A84" w:rsidRPr="00D35A84" w:rsidRDefault="00D35A84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D35A84">
              <w:rPr>
                <w:rFonts w:ascii="Arial Unicode MS" w:eastAsia="Arial Unicode MS" w:hAnsi="Arial Unicode MS" w:cs="Arial Unicode MS" w:hint="eastAsia"/>
              </w:rPr>
              <w:t>5209921</w:t>
            </w:r>
          </w:p>
        </w:tc>
        <w:tc>
          <w:tcPr>
            <w:tcW w:w="2977" w:type="dxa"/>
            <w:vAlign w:val="center"/>
          </w:tcPr>
          <w:p w:rsidR="00D35A84" w:rsidRPr="00D35A84" w:rsidRDefault="00D35A84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网络管理</w:t>
            </w:r>
          </w:p>
        </w:tc>
        <w:tc>
          <w:tcPr>
            <w:tcW w:w="3594" w:type="dxa"/>
            <w:vAlign w:val="center"/>
          </w:tcPr>
          <w:p w:rsidR="00CA2161" w:rsidRDefault="00CA2161" w:rsidP="00D35A84">
            <w:pPr>
              <w:jc w:val="center"/>
            </w:pPr>
            <w:r w:rsidRPr="00CA2161">
              <w:rPr>
                <w:rFonts w:hint="eastAsia"/>
              </w:rPr>
              <w:t xml:space="preserve">Computer Networking: A Top-Down Approach   </w:t>
            </w:r>
          </w:p>
          <w:p w:rsidR="00D35A84" w:rsidRPr="00D35A84" w:rsidRDefault="00CA2161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98721C">
              <w:rPr>
                <w:rFonts w:ascii="Arial Unicode MS" w:eastAsia="Arial Unicode MS" w:hAnsi="Arial Unicode MS" w:cs="Arial Unicode MS" w:hint="eastAsia"/>
              </w:rPr>
              <w:t>计算机网络自顶向下方法</w:t>
            </w:r>
          </w:p>
        </w:tc>
      </w:tr>
      <w:tr w:rsidR="00217619" w:rsidTr="00D35A84">
        <w:trPr>
          <w:trHeight w:val="1021"/>
        </w:trPr>
        <w:tc>
          <w:tcPr>
            <w:tcW w:w="1951" w:type="dxa"/>
            <w:vAlign w:val="center"/>
          </w:tcPr>
          <w:p w:rsidR="00217619" w:rsidRPr="00D35A84" w:rsidRDefault="00D35A84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D35A84">
              <w:rPr>
                <w:rFonts w:ascii="Arial Unicode MS" w:eastAsia="Arial Unicode MS" w:hAnsi="Arial Unicode MS" w:cs="Arial Unicode MS" w:hint="eastAsia"/>
              </w:rPr>
              <w:t>6304019</w:t>
            </w:r>
          </w:p>
        </w:tc>
        <w:tc>
          <w:tcPr>
            <w:tcW w:w="2977" w:type="dxa"/>
            <w:vAlign w:val="center"/>
          </w:tcPr>
          <w:p w:rsidR="00217619" w:rsidRPr="00D35A84" w:rsidRDefault="00D35A84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D35A84">
              <w:rPr>
                <w:rFonts w:ascii="Arial Unicode MS" w:eastAsia="Arial Unicode MS" w:hAnsi="Arial Unicode MS" w:cs="Arial Unicode MS" w:hint="eastAsia"/>
              </w:rPr>
              <w:t>财务管理学</w:t>
            </w:r>
          </w:p>
        </w:tc>
        <w:tc>
          <w:tcPr>
            <w:tcW w:w="3594" w:type="dxa"/>
            <w:vAlign w:val="center"/>
          </w:tcPr>
          <w:p w:rsidR="00217619" w:rsidRPr="00D35A84" w:rsidRDefault="00CA2161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CA2161">
              <w:rPr>
                <w:rFonts w:ascii="Arial Unicode MS" w:eastAsia="Arial Unicode MS" w:hAnsi="Arial Unicode MS" w:cs="Arial Unicode MS" w:hint="eastAsia"/>
              </w:rPr>
              <w:t>财务管理（第三版）</w:t>
            </w:r>
          </w:p>
        </w:tc>
      </w:tr>
    </w:tbl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9C4A34"/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sectPr w:rsidR="00217619" w:rsidSect="00340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511" w:rsidRDefault="009D7511" w:rsidP="00217619">
      <w:r>
        <w:separator/>
      </w:r>
    </w:p>
  </w:endnote>
  <w:endnote w:type="continuationSeparator" w:id="1">
    <w:p w:rsidR="009D7511" w:rsidRDefault="009D7511" w:rsidP="0021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511" w:rsidRDefault="009D7511" w:rsidP="00217619">
      <w:r>
        <w:separator/>
      </w:r>
    </w:p>
  </w:footnote>
  <w:footnote w:type="continuationSeparator" w:id="1">
    <w:p w:rsidR="009D7511" w:rsidRDefault="009D7511" w:rsidP="00217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19"/>
    <w:rsid w:val="0014409D"/>
    <w:rsid w:val="001F3534"/>
    <w:rsid w:val="00217619"/>
    <w:rsid w:val="002612F0"/>
    <w:rsid w:val="002717D9"/>
    <w:rsid w:val="0030018D"/>
    <w:rsid w:val="00315224"/>
    <w:rsid w:val="00340C56"/>
    <w:rsid w:val="004012B4"/>
    <w:rsid w:val="004A091D"/>
    <w:rsid w:val="00572FA6"/>
    <w:rsid w:val="00770C35"/>
    <w:rsid w:val="008D1EF3"/>
    <w:rsid w:val="0093631E"/>
    <w:rsid w:val="0098721C"/>
    <w:rsid w:val="009C4A34"/>
    <w:rsid w:val="009D7511"/>
    <w:rsid w:val="00A11A7C"/>
    <w:rsid w:val="00B944FD"/>
    <w:rsid w:val="00CA2161"/>
    <w:rsid w:val="00D35A84"/>
    <w:rsid w:val="00EA7B91"/>
    <w:rsid w:val="00EE1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C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619"/>
    <w:rPr>
      <w:sz w:val="18"/>
      <w:szCs w:val="18"/>
    </w:rPr>
  </w:style>
  <w:style w:type="table" w:styleId="a5">
    <w:name w:val="Table Grid"/>
    <w:basedOn w:val="a1"/>
    <w:uiPriority w:val="59"/>
    <w:rsid w:val="00217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5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319</Characters>
  <Application>Microsoft Office Word</Application>
  <DocSecurity>0</DocSecurity>
  <Lines>2</Lines>
  <Paragraphs>1</Paragraphs>
  <ScaleCrop>false</ScaleCrop>
  <Company>MIC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10</cp:revision>
  <dcterms:created xsi:type="dcterms:W3CDTF">2015-05-29T02:21:00Z</dcterms:created>
  <dcterms:modified xsi:type="dcterms:W3CDTF">2015-06-19T09:32:00Z</dcterms:modified>
</cp:coreProperties>
</file>