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F541A2">
        <w:rPr>
          <w:rFonts w:hint="eastAsia"/>
          <w:sz w:val="36"/>
          <w:szCs w:val="36"/>
        </w:rPr>
        <w:t>3</w:t>
      </w:r>
      <w:r w:rsidRPr="00217619"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2015-2016-</w:t>
      </w:r>
      <w:r w:rsidR="002D5B12">
        <w:rPr>
          <w:rFonts w:hint="eastAsia"/>
          <w:sz w:val="36"/>
          <w:szCs w:val="36"/>
        </w:rPr>
        <w:t>2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101"/>
        <w:gridCol w:w="3118"/>
        <w:gridCol w:w="4303"/>
      </w:tblGrid>
      <w:tr w:rsidR="00217619" w:rsidRPr="00217619" w:rsidTr="002D5B12">
        <w:tc>
          <w:tcPr>
            <w:tcW w:w="1101" w:type="dxa"/>
          </w:tcPr>
          <w:p w:rsidR="00217619" w:rsidRPr="00217619" w:rsidRDefault="002D5B12" w:rsidP="003B7D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303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1F07F7" w:rsidTr="002D5B12">
        <w:trPr>
          <w:trHeight w:val="1021"/>
        </w:trPr>
        <w:tc>
          <w:tcPr>
            <w:tcW w:w="1101" w:type="dxa"/>
            <w:vAlign w:val="center"/>
          </w:tcPr>
          <w:p w:rsidR="001F07F7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</w:t>
            </w:r>
          </w:p>
        </w:tc>
        <w:tc>
          <w:tcPr>
            <w:tcW w:w="3118" w:type="dxa"/>
            <w:vAlign w:val="center"/>
          </w:tcPr>
          <w:p w:rsidR="001F07F7" w:rsidRPr="001F07F7" w:rsidRDefault="00F541A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541A2">
              <w:rPr>
                <w:rFonts w:ascii="Arial Unicode MS" w:eastAsia="Arial Unicode MS" w:hAnsi="Arial Unicode MS" w:cs="Arial Unicode MS" w:hint="eastAsia"/>
              </w:rPr>
              <w:t>企业资源计划</w:t>
            </w:r>
          </w:p>
        </w:tc>
        <w:tc>
          <w:tcPr>
            <w:tcW w:w="4303" w:type="dxa"/>
            <w:vAlign w:val="center"/>
          </w:tcPr>
          <w:p w:rsidR="001F07F7" w:rsidRPr="003F14F4" w:rsidRDefault="00206E56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06E56">
              <w:rPr>
                <w:rFonts w:ascii="Arial Unicode MS" w:eastAsia="Arial Unicode MS" w:hAnsi="Arial Unicode MS" w:cs="Arial Unicode MS" w:hint="eastAsia"/>
              </w:rPr>
              <w:t>MRP ii/ERP原理与应用</w:t>
            </w:r>
          </w:p>
        </w:tc>
      </w:tr>
      <w:tr w:rsidR="00895A2B" w:rsidTr="002D5B12">
        <w:trPr>
          <w:trHeight w:val="1021"/>
        </w:trPr>
        <w:tc>
          <w:tcPr>
            <w:tcW w:w="1101" w:type="dxa"/>
            <w:vAlign w:val="center"/>
          </w:tcPr>
          <w:p w:rsidR="00895A2B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895A2B" w:rsidRPr="001F07F7" w:rsidRDefault="00F541A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541A2">
              <w:rPr>
                <w:rFonts w:ascii="Arial Unicode MS" w:eastAsia="Arial Unicode MS" w:hAnsi="Arial Unicode MS" w:cs="Arial Unicode MS" w:hint="eastAsia"/>
              </w:rPr>
              <w:t>ERP实训</w:t>
            </w:r>
          </w:p>
        </w:tc>
        <w:tc>
          <w:tcPr>
            <w:tcW w:w="4303" w:type="dxa"/>
            <w:vAlign w:val="center"/>
          </w:tcPr>
          <w:p w:rsidR="00895A2B" w:rsidRPr="00171F80" w:rsidRDefault="00F541A2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063CC5" w:rsidTr="002D5B12">
        <w:trPr>
          <w:trHeight w:val="1021"/>
        </w:trPr>
        <w:tc>
          <w:tcPr>
            <w:tcW w:w="1101" w:type="dxa"/>
            <w:vAlign w:val="center"/>
          </w:tcPr>
          <w:p w:rsidR="00063CC5" w:rsidRPr="001F07F7" w:rsidRDefault="00063CC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3</w:t>
            </w:r>
          </w:p>
        </w:tc>
        <w:tc>
          <w:tcPr>
            <w:tcW w:w="3118" w:type="dxa"/>
            <w:vAlign w:val="center"/>
          </w:tcPr>
          <w:p w:rsidR="00063CC5" w:rsidRPr="001F07F7" w:rsidRDefault="00063CC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541A2">
              <w:rPr>
                <w:rFonts w:ascii="Arial Unicode MS" w:eastAsia="Arial Unicode MS" w:hAnsi="Arial Unicode MS" w:cs="Arial Unicode MS" w:hint="eastAsia"/>
              </w:rPr>
              <w:t>KXO231信息和通讯技术项目管理（澳）</w:t>
            </w:r>
          </w:p>
        </w:tc>
        <w:tc>
          <w:tcPr>
            <w:tcW w:w="4303" w:type="dxa"/>
            <w:vAlign w:val="center"/>
          </w:tcPr>
          <w:p w:rsidR="00063CC5" w:rsidRPr="00171F80" w:rsidRDefault="00063CC5" w:rsidP="0057136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063CC5" w:rsidTr="002D5B12">
        <w:trPr>
          <w:trHeight w:val="1021"/>
        </w:trPr>
        <w:tc>
          <w:tcPr>
            <w:tcW w:w="1101" w:type="dxa"/>
            <w:vAlign w:val="center"/>
          </w:tcPr>
          <w:p w:rsidR="00063CC5" w:rsidRPr="001F07F7" w:rsidRDefault="00063CC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4</w:t>
            </w:r>
          </w:p>
        </w:tc>
        <w:tc>
          <w:tcPr>
            <w:tcW w:w="3118" w:type="dxa"/>
            <w:vAlign w:val="center"/>
          </w:tcPr>
          <w:p w:rsidR="00063CC5" w:rsidRPr="001F07F7" w:rsidRDefault="00063CC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541A2">
              <w:rPr>
                <w:rFonts w:ascii="Arial Unicode MS" w:eastAsia="Arial Unicode MS" w:hAnsi="Arial Unicode MS" w:cs="Arial Unicode MS" w:hint="eastAsia"/>
              </w:rPr>
              <w:t>KXO206数据库管理系统（澳）</w:t>
            </w:r>
          </w:p>
        </w:tc>
        <w:tc>
          <w:tcPr>
            <w:tcW w:w="4303" w:type="dxa"/>
            <w:vAlign w:val="center"/>
          </w:tcPr>
          <w:p w:rsidR="00063CC5" w:rsidRPr="00171F80" w:rsidRDefault="00063CC5" w:rsidP="00361A11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63CC5">
              <w:rPr>
                <w:rFonts w:ascii="Arial Unicode MS" w:eastAsia="Arial Unicode MS" w:hAnsi="Arial Unicode MS" w:cs="Arial Unicode MS"/>
              </w:rPr>
              <w:t>Casteel, Joan (2015). Oracle 12c: SQL, Third Edition. Engage.Australia</w:t>
            </w:r>
          </w:p>
        </w:tc>
      </w:tr>
      <w:tr w:rsidR="00063CC5" w:rsidTr="002D5B12">
        <w:trPr>
          <w:trHeight w:val="1021"/>
        </w:trPr>
        <w:tc>
          <w:tcPr>
            <w:tcW w:w="1101" w:type="dxa"/>
            <w:vAlign w:val="center"/>
          </w:tcPr>
          <w:p w:rsidR="00063CC5" w:rsidRPr="001F07F7" w:rsidRDefault="00063CC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5</w:t>
            </w:r>
          </w:p>
        </w:tc>
        <w:tc>
          <w:tcPr>
            <w:tcW w:w="3118" w:type="dxa"/>
            <w:vAlign w:val="center"/>
          </w:tcPr>
          <w:p w:rsidR="00063CC5" w:rsidRPr="001F07F7" w:rsidRDefault="00063CC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541A2">
              <w:rPr>
                <w:rFonts w:ascii="Arial Unicode MS" w:eastAsia="Arial Unicode MS" w:hAnsi="Arial Unicode MS" w:cs="Arial Unicode MS" w:hint="eastAsia"/>
              </w:rPr>
              <w:t>KXO325商务物流（澳）</w:t>
            </w:r>
          </w:p>
        </w:tc>
        <w:tc>
          <w:tcPr>
            <w:tcW w:w="4303" w:type="dxa"/>
            <w:vAlign w:val="center"/>
          </w:tcPr>
          <w:p w:rsidR="00063CC5" w:rsidRPr="00171F80" w:rsidRDefault="00063CC5" w:rsidP="00361A11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063CC5" w:rsidTr="002D5B12">
        <w:trPr>
          <w:trHeight w:val="1021"/>
        </w:trPr>
        <w:tc>
          <w:tcPr>
            <w:tcW w:w="1101" w:type="dxa"/>
            <w:vAlign w:val="center"/>
          </w:tcPr>
          <w:p w:rsidR="00063CC5" w:rsidRPr="001F07F7" w:rsidRDefault="00063CC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6</w:t>
            </w:r>
          </w:p>
        </w:tc>
        <w:tc>
          <w:tcPr>
            <w:tcW w:w="3118" w:type="dxa"/>
            <w:vAlign w:val="center"/>
          </w:tcPr>
          <w:p w:rsidR="00063CC5" w:rsidRPr="001F07F7" w:rsidRDefault="00063CC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541A2">
              <w:rPr>
                <w:rFonts w:ascii="Arial Unicode MS" w:eastAsia="Arial Unicode MS" w:hAnsi="Arial Unicode MS" w:cs="Arial Unicode MS" w:hint="eastAsia"/>
              </w:rPr>
              <w:t>KGA378自然区域管理（澳）</w:t>
            </w:r>
          </w:p>
        </w:tc>
        <w:tc>
          <w:tcPr>
            <w:tcW w:w="4303" w:type="dxa"/>
            <w:vAlign w:val="center"/>
          </w:tcPr>
          <w:p w:rsidR="00063CC5" w:rsidRPr="00171F80" w:rsidRDefault="00063CC5" w:rsidP="00361A11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063CC5" w:rsidTr="002D5B12">
        <w:trPr>
          <w:trHeight w:val="1021"/>
        </w:trPr>
        <w:tc>
          <w:tcPr>
            <w:tcW w:w="1101" w:type="dxa"/>
            <w:vAlign w:val="center"/>
          </w:tcPr>
          <w:p w:rsidR="00063CC5" w:rsidRPr="001F07F7" w:rsidRDefault="00063CC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7</w:t>
            </w:r>
          </w:p>
        </w:tc>
        <w:tc>
          <w:tcPr>
            <w:tcW w:w="3118" w:type="dxa"/>
            <w:vAlign w:val="center"/>
          </w:tcPr>
          <w:p w:rsidR="00063CC5" w:rsidRPr="001F07F7" w:rsidRDefault="00063CC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541A2">
              <w:rPr>
                <w:rFonts w:ascii="Arial Unicode MS" w:eastAsia="Arial Unicode MS" w:hAnsi="Arial Unicode MS" w:cs="Arial Unicode MS" w:hint="eastAsia"/>
              </w:rPr>
              <w:t>软件开发与设计</w:t>
            </w:r>
          </w:p>
        </w:tc>
        <w:tc>
          <w:tcPr>
            <w:tcW w:w="4303" w:type="dxa"/>
            <w:vAlign w:val="center"/>
          </w:tcPr>
          <w:p w:rsidR="00063CC5" w:rsidRPr="002D5ED2" w:rsidRDefault="00063CC5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D5ED2">
              <w:rPr>
                <w:rFonts w:ascii="Arial Unicode MS" w:eastAsia="Arial Unicode MS" w:hAnsi="Arial Unicode MS" w:cs="Arial Unicode MS" w:hint="eastAsia"/>
              </w:rPr>
              <w:t>实用软件工程（第4版）</w:t>
            </w:r>
          </w:p>
        </w:tc>
      </w:tr>
      <w:tr w:rsidR="00063CC5" w:rsidTr="002D5B12">
        <w:trPr>
          <w:trHeight w:val="1021"/>
        </w:trPr>
        <w:tc>
          <w:tcPr>
            <w:tcW w:w="1101" w:type="dxa"/>
            <w:vAlign w:val="center"/>
          </w:tcPr>
          <w:p w:rsidR="00063CC5" w:rsidRDefault="00063CC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8</w:t>
            </w:r>
          </w:p>
        </w:tc>
        <w:tc>
          <w:tcPr>
            <w:tcW w:w="3118" w:type="dxa"/>
            <w:vAlign w:val="center"/>
          </w:tcPr>
          <w:p w:rsidR="00063CC5" w:rsidRPr="00F541A2" w:rsidRDefault="00063CC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541A2">
              <w:rPr>
                <w:rFonts w:ascii="Arial Unicode MS" w:eastAsia="Arial Unicode MS" w:hAnsi="Arial Unicode MS" w:cs="Arial Unicode MS" w:hint="eastAsia"/>
              </w:rPr>
              <w:t>遥感与地理信息系统</w:t>
            </w:r>
          </w:p>
        </w:tc>
        <w:tc>
          <w:tcPr>
            <w:tcW w:w="4303" w:type="dxa"/>
            <w:vAlign w:val="center"/>
          </w:tcPr>
          <w:p w:rsidR="00063CC5" w:rsidRPr="002D5ED2" w:rsidRDefault="00063CC5" w:rsidP="002D5ED2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D5ED2">
              <w:rPr>
                <w:rFonts w:ascii="Arial Unicode MS" w:eastAsia="Arial Unicode MS" w:hAnsi="Arial Unicode MS" w:cs="Arial Unicode MS" w:hint="eastAsia"/>
              </w:rPr>
              <w:t>1. 遥感导论</w:t>
            </w:r>
          </w:p>
          <w:p w:rsidR="00063CC5" w:rsidRDefault="00063CC5" w:rsidP="002D5ED2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D5ED2">
              <w:rPr>
                <w:rFonts w:ascii="Arial Unicode MS" w:eastAsia="Arial Unicode MS" w:hAnsi="Arial Unicode MS" w:cs="Arial Unicode MS" w:hint="eastAsia"/>
              </w:rPr>
              <w:t>2. 地理信息系统教程</w:t>
            </w:r>
          </w:p>
          <w:p w:rsidR="002733BB" w:rsidRPr="002D5ED2" w:rsidRDefault="002733BB" w:rsidP="002D5ED2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D619F">
              <w:rPr>
                <w:rFonts w:ascii="Arial Unicode MS" w:eastAsia="Arial Unicode MS" w:hAnsi="Arial Unicode MS" w:cs="Arial Unicode MS" w:hint="eastAsia"/>
                <w:highlight w:val="yellow"/>
              </w:rPr>
              <w:t>（</w:t>
            </w:r>
            <w:r w:rsidR="00DC5EA0">
              <w:rPr>
                <w:rFonts w:ascii="Arial Unicode MS" w:eastAsia="Arial Unicode MS" w:hAnsi="Arial Unicode MS" w:cs="Arial Unicode MS" w:hint="eastAsia"/>
                <w:highlight w:val="yellow"/>
              </w:rPr>
              <w:t>该课程</w:t>
            </w:r>
            <w:r w:rsidRPr="004D619F">
              <w:rPr>
                <w:rFonts w:ascii="Arial Unicode MS" w:eastAsia="Arial Unicode MS" w:hAnsi="Arial Unicode MS" w:cs="Arial Unicode MS" w:hint="eastAsia"/>
                <w:highlight w:val="yellow"/>
              </w:rPr>
              <w:t>指定两本教材，均需购买。）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21DEC"/>
    <w:sectPr w:rsidR="00217619" w:rsidSect="00F03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10A" w:rsidRDefault="002D410A" w:rsidP="00217619">
      <w:r>
        <w:separator/>
      </w:r>
    </w:p>
  </w:endnote>
  <w:endnote w:type="continuationSeparator" w:id="1">
    <w:p w:rsidR="002D410A" w:rsidRDefault="002D410A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10A" w:rsidRDefault="002D410A" w:rsidP="00217619">
      <w:r>
        <w:separator/>
      </w:r>
    </w:p>
  </w:footnote>
  <w:footnote w:type="continuationSeparator" w:id="1">
    <w:p w:rsidR="002D410A" w:rsidRDefault="002D410A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53071"/>
    <w:rsid w:val="00063CC5"/>
    <w:rsid w:val="0008680F"/>
    <w:rsid w:val="001F07F7"/>
    <w:rsid w:val="00206E56"/>
    <w:rsid w:val="002141CB"/>
    <w:rsid w:val="00217619"/>
    <w:rsid w:val="00221DEC"/>
    <w:rsid w:val="002733BB"/>
    <w:rsid w:val="002854A9"/>
    <w:rsid w:val="002D410A"/>
    <w:rsid w:val="002D5B12"/>
    <w:rsid w:val="002D5ED2"/>
    <w:rsid w:val="003F14F4"/>
    <w:rsid w:val="00402202"/>
    <w:rsid w:val="004D619F"/>
    <w:rsid w:val="004F3388"/>
    <w:rsid w:val="005359A6"/>
    <w:rsid w:val="005C4797"/>
    <w:rsid w:val="006C21ED"/>
    <w:rsid w:val="007E41B6"/>
    <w:rsid w:val="007F3113"/>
    <w:rsid w:val="00832C53"/>
    <w:rsid w:val="00884F70"/>
    <w:rsid w:val="00895A2B"/>
    <w:rsid w:val="0093631E"/>
    <w:rsid w:val="009C4833"/>
    <w:rsid w:val="00B12990"/>
    <w:rsid w:val="00B42328"/>
    <w:rsid w:val="00C91B02"/>
    <w:rsid w:val="00CA4B92"/>
    <w:rsid w:val="00CF3D36"/>
    <w:rsid w:val="00D065EE"/>
    <w:rsid w:val="00DC5EA0"/>
    <w:rsid w:val="00DF0548"/>
    <w:rsid w:val="00DF5EB7"/>
    <w:rsid w:val="00E71371"/>
    <w:rsid w:val="00F03C78"/>
    <w:rsid w:val="00F541A2"/>
    <w:rsid w:val="00F7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286</Characters>
  <Application>Microsoft Office Word</Application>
  <DocSecurity>0</DocSecurity>
  <Lines>2</Lines>
  <Paragraphs>1</Paragraphs>
  <ScaleCrop>false</ScaleCrop>
  <Company>MIC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17</cp:revision>
  <dcterms:created xsi:type="dcterms:W3CDTF">2015-05-29T02:21:00Z</dcterms:created>
  <dcterms:modified xsi:type="dcterms:W3CDTF">2016-01-15T05:43:00Z</dcterms:modified>
</cp:coreProperties>
</file>