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619" w:rsidRDefault="00217619" w:rsidP="00217619">
      <w:pPr>
        <w:jc w:val="center"/>
        <w:rPr>
          <w:sz w:val="36"/>
          <w:szCs w:val="36"/>
        </w:rPr>
      </w:pPr>
      <w:r w:rsidRPr="00217619">
        <w:rPr>
          <w:rFonts w:hint="eastAsia"/>
          <w:sz w:val="36"/>
          <w:szCs w:val="36"/>
        </w:rPr>
        <w:t>201</w:t>
      </w:r>
      <w:r w:rsidR="0028758B">
        <w:rPr>
          <w:rFonts w:hint="eastAsia"/>
          <w:sz w:val="36"/>
          <w:szCs w:val="36"/>
        </w:rPr>
        <w:t>4</w:t>
      </w:r>
      <w:r w:rsidRPr="00217619">
        <w:rPr>
          <w:rFonts w:hint="eastAsia"/>
          <w:sz w:val="36"/>
          <w:szCs w:val="36"/>
        </w:rPr>
        <w:t>级市营专业</w:t>
      </w:r>
      <w:r w:rsidRPr="00217619">
        <w:rPr>
          <w:rFonts w:hint="eastAsia"/>
          <w:sz w:val="36"/>
          <w:szCs w:val="36"/>
        </w:rPr>
        <w:t>201</w:t>
      </w:r>
      <w:r w:rsidR="0028758B">
        <w:rPr>
          <w:rFonts w:hint="eastAsia"/>
          <w:sz w:val="36"/>
          <w:szCs w:val="36"/>
        </w:rPr>
        <w:t>6</w:t>
      </w:r>
      <w:r w:rsidRPr="00217619">
        <w:rPr>
          <w:rFonts w:hint="eastAsia"/>
          <w:sz w:val="36"/>
          <w:szCs w:val="36"/>
        </w:rPr>
        <w:t>-201</w:t>
      </w:r>
      <w:r w:rsidR="0028758B">
        <w:rPr>
          <w:rFonts w:hint="eastAsia"/>
          <w:sz w:val="36"/>
          <w:szCs w:val="36"/>
        </w:rPr>
        <w:t>7</w:t>
      </w:r>
      <w:r w:rsidRPr="00217619">
        <w:rPr>
          <w:rFonts w:hint="eastAsia"/>
          <w:sz w:val="36"/>
          <w:szCs w:val="36"/>
        </w:rPr>
        <w:t>-1</w:t>
      </w:r>
      <w:r w:rsidRPr="00217619">
        <w:rPr>
          <w:rFonts w:hint="eastAsia"/>
          <w:sz w:val="36"/>
          <w:szCs w:val="36"/>
        </w:rPr>
        <w:t>学期课程与教材信息</w:t>
      </w:r>
    </w:p>
    <w:p w:rsidR="00217619" w:rsidRPr="00217619" w:rsidRDefault="00217619" w:rsidP="00217619">
      <w:pPr>
        <w:jc w:val="center"/>
        <w:rPr>
          <w:sz w:val="36"/>
          <w:szCs w:val="36"/>
        </w:rPr>
      </w:pPr>
    </w:p>
    <w:tbl>
      <w:tblPr>
        <w:tblStyle w:val="a5"/>
        <w:tblW w:w="0" w:type="auto"/>
        <w:tblLook w:val="04A0"/>
      </w:tblPr>
      <w:tblGrid>
        <w:gridCol w:w="2023"/>
        <w:gridCol w:w="2670"/>
        <w:gridCol w:w="3668"/>
      </w:tblGrid>
      <w:tr w:rsidR="00DB7064" w:rsidRPr="00217619" w:rsidTr="00DB7064">
        <w:trPr>
          <w:trHeight w:val="615"/>
        </w:trPr>
        <w:tc>
          <w:tcPr>
            <w:tcW w:w="2023" w:type="dxa"/>
          </w:tcPr>
          <w:p w:rsidR="00DB7064" w:rsidRPr="00217619" w:rsidRDefault="00DB7064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课程代码</w:t>
            </w:r>
          </w:p>
        </w:tc>
        <w:tc>
          <w:tcPr>
            <w:tcW w:w="2670" w:type="dxa"/>
          </w:tcPr>
          <w:p w:rsidR="00DB7064" w:rsidRPr="00217619" w:rsidRDefault="00DB7064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3668" w:type="dxa"/>
          </w:tcPr>
          <w:p w:rsidR="00DB7064" w:rsidRPr="00217619" w:rsidRDefault="00DB7064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指定教材</w:t>
            </w:r>
          </w:p>
        </w:tc>
      </w:tr>
      <w:tr w:rsidR="00DB7064" w:rsidTr="00DB7064">
        <w:trPr>
          <w:trHeight w:val="1021"/>
        </w:trPr>
        <w:tc>
          <w:tcPr>
            <w:tcW w:w="2023" w:type="dxa"/>
            <w:vAlign w:val="center"/>
          </w:tcPr>
          <w:p w:rsidR="00DB7064" w:rsidRDefault="00DB7064" w:rsidP="00F156AF">
            <w:pPr>
              <w:jc w:val="center"/>
            </w:pPr>
            <w:r>
              <w:rPr>
                <w:rFonts w:ascii="Arial Unicode MS" w:eastAsia="Arial Unicode MS" w:hAnsi="Arial Unicode MS" w:cs="Arial Unicode MS" w:hint="eastAsia"/>
              </w:rPr>
              <w:t>BEA140</w:t>
            </w:r>
          </w:p>
        </w:tc>
        <w:tc>
          <w:tcPr>
            <w:tcW w:w="2670" w:type="dxa"/>
            <w:vAlign w:val="center"/>
          </w:tcPr>
          <w:p w:rsidR="00DB7064" w:rsidRDefault="00DB7064" w:rsidP="00F156AF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定量分析（澳）</w:t>
            </w:r>
          </w:p>
        </w:tc>
        <w:tc>
          <w:tcPr>
            <w:tcW w:w="3668" w:type="dxa"/>
            <w:vAlign w:val="center"/>
          </w:tcPr>
          <w:p w:rsidR="00DB7064" w:rsidRPr="00DA4315" w:rsidRDefault="00DB7064" w:rsidP="003665B4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无指定教材</w:t>
            </w:r>
          </w:p>
        </w:tc>
      </w:tr>
      <w:tr w:rsidR="00DB7064" w:rsidTr="00DB7064">
        <w:trPr>
          <w:trHeight w:val="1021"/>
        </w:trPr>
        <w:tc>
          <w:tcPr>
            <w:tcW w:w="2023" w:type="dxa"/>
            <w:vAlign w:val="center"/>
          </w:tcPr>
          <w:p w:rsidR="00DB7064" w:rsidRDefault="00DB7064" w:rsidP="00F156AF">
            <w:pPr>
              <w:jc w:val="center"/>
            </w:pPr>
            <w:r>
              <w:rPr>
                <w:rFonts w:ascii="Arial Unicode MS" w:eastAsia="Arial Unicode MS" w:hAnsi="Arial Unicode MS" w:cs="Arial Unicode MS" w:hint="eastAsia"/>
              </w:rPr>
              <w:t>BFA141</w:t>
            </w:r>
          </w:p>
        </w:tc>
        <w:tc>
          <w:tcPr>
            <w:tcW w:w="2670" w:type="dxa"/>
            <w:vAlign w:val="center"/>
          </w:tcPr>
          <w:p w:rsidR="00DB7064" w:rsidRDefault="00DB7064" w:rsidP="00F156AF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商业交易法（澳）</w:t>
            </w:r>
          </w:p>
        </w:tc>
        <w:tc>
          <w:tcPr>
            <w:tcW w:w="3668" w:type="dxa"/>
            <w:vAlign w:val="center"/>
          </w:tcPr>
          <w:p w:rsidR="00DB7064" w:rsidRPr="0028758B" w:rsidRDefault="00DB7064" w:rsidP="00F156AF">
            <w:pPr>
              <w:jc w:val="center"/>
              <w:rPr>
                <w:highlight w:val="yellow"/>
              </w:rPr>
            </w:pPr>
            <w:r w:rsidRPr="0099648F">
              <w:t>BFA141 Gibson &amp; Fraser, Business Law(9th ed)</w:t>
            </w:r>
          </w:p>
        </w:tc>
      </w:tr>
      <w:tr w:rsidR="00DB7064" w:rsidTr="00DB7064">
        <w:trPr>
          <w:trHeight w:val="1021"/>
        </w:trPr>
        <w:tc>
          <w:tcPr>
            <w:tcW w:w="2023" w:type="dxa"/>
            <w:vAlign w:val="center"/>
          </w:tcPr>
          <w:p w:rsidR="00DB7064" w:rsidRDefault="00DB7064" w:rsidP="00F156AF">
            <w:pPr>
              <w:jc w:val="center"/>
            </w:pPr>
            <w:r>
              <w:rPr>
                <w:rFonts w:ascii="Arial Unicode MS" w:eastAsia="Arial Unicode MS" w:hAnsi="Arial Unicode MS" w:cs="Arial Unicode MS" w:hint="eastAsia"/>
              </w:rPr>
              <w:t>BMA202</w:t>
            </w:r>
          </w:p>
        </w:tc>
        <w:tc>
          <w:tcPr>
            <w:tcW w:w="2670" w:type="dxa"/>
            <w:vAlign w:val="center"/>
          </w:tcPr>
          <w:p w:rsidR="00DB7064" w:rsidRDefault="00DB7064" w:rsidP="00F156AF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战略性管理（澳）</w:t>
            </w:r>
          </w:p>
        </w:tc>
        <w:tc>
          <w:tcPr>
            <w:tcW w:w="3668" w:type="dxa"/>
            <w:vAlign w:val="center"/>
          </w:tcPr>
          <w:p w:rsidR="00DB7064" w:rsidRPr="0028758B" w:rsidRDefault="00DB7064" w:rsidP="00F156AF">
            <w:pPr>
              <w:jc w:val="center"/>
              <w:rPr>
                <w:highlight w:val="yellow"/>
              </w:rPr>
            </w:pPr>
            <w:r w:rsidRPr="0099648F">
              <w:t>Hanson, D, Hitt, MA, Ireland, RD, &amp; Hoskisson, RE, 2014, Strategic management: competitiveness and globalisation, Cengage Learning, Melbourne.</w:t>
            </w:r>
          </w:p>
        </w:tc>
      </w:tr>
      <w:tr w:rsidR="00DB7064" w:rsidTr="00DB7064">
        <w:trPr>
          <w:trHeight w:val="1021"/>
        </w:trPr>
        <w:tc>
          <w:tcPr>
            <w:tcW w:w="2023" w:type="dxa"/>
            <w:vAlign w:val="center"/>
          </w:tcPr>
          <w:p w:rsidR="00DB7064" w:rsidRDefault="00DB7064" w:rsidP="00F156AF">
            <w:pPr>
              <w:jc w:val="center"/>
            </w:pPr>
            <w:r>
              <w:rPr>
                <w:rFonts w:ascii="Arial Unicode MS" w:eastAsia="Arial Unicode MS" w:hAnsi="Arial Unicode MS" w:cs="Arial Unicode MS" w:hint="eastAsia"/>
              </w:rPr>
              <w:t>BMA215</w:t>
            </w:r>
          </w:p>
        </w:tc>
        <w:tc>
          <w:tcPr>
            <w:tcW w:w="2670" w:type="dxa"/>
            <w:vAlign w:val="center"/>
          </w:tcPr>
          <w:p w:rsidR="00DB7064" w:rsidRDefault="00DB7064" w:rsidP="00F156AF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欧洲商务管理（澳）</w:t>
            </w:r>
          </w:p>
        </w:tc>
        <w:tc>
          <w:tcPr>
            <w:tcW w:w="3668" w:type="dxa"/>
            <w:vAlign w:val="center"/>
          </w:tcPr>
          <w:p w:rsidR="00DB7064" w:rsidRPr="0028758B" w:rsidRDefault="00DB7064" w:rsidP="00F156AF">
            <w:pPr>
              <w:jc w:val="center"/>
              <w:rPr>
                <w:highlight w:val="yellow"/>
              </w:rPr>
            </w:pPr>
            <w:r w:rsidRPr="0099648F">
              <w:t>Johnson, D &amp; Turner, C 2016, European business, 3nd edn</w:t>
            </w:r>
          </w:p>
        </w:tc>
      </w:tr>
      <w:tr w:rsidR="00DB7064" w:rsidTr="00DB7064">
        <w:trPr>
          <w:trHeight w:val="1021"/>
        </w:trPr>
        <w:tc>
          <w:tcPr>
            <w:tcW w:w="2023" w:type="dxa"/>
            <w:vAlign w:val="center"/>
          </w:tcPr>
          <w:p w:rsidR="00DB7064" w:rsidRPr="00F156AF" w:rsidRDefault="00DB7064" w:rsidP="00F156AF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156AF">
              <w:rPr>
                <w:rFonts w:ascii="Arial Unicode MS" w:eastAsia="Arial Unicode MS" w:hAnsi="Arial Unicode MS" w:cs="Arial Unicode MS" w:hint="eastAsia"/>
              </w:rPr>
              <w:t>6305060</w:t>
            </w:r>
          </w:p>
        </w:tc>
        <w:tc>
          <w:tcPr>
            <w:tcW w:w="2670" w:type="dxa"/>
            <w:vAlign w:val="center"/>
          </w:tcPr>
          <w:p w:rsidR="00DB7064" w:rsidRPr="00F156AF" w:rsidRDefault="00DB7064" w:rsidP="00F156AF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现代物流管理</w:t>
            </w:r>
          </w:p>
        </w:tc>
        <w:tc>
          <w:tcPr>
            <w:tcW w:w="3668" w:type="dxa"/>
            <w:vAlign w:val="center"/>
          </w:tcPr>
          <w:p w:rsidR="00DB7064" w:rsidRPr="004C09C5" w:rsidRDefault="00DB7064" w:rsidP="00F156AF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4C09C5">
              <w:rPr>
                <w:rFonts w:ascii="Arial Unicode MS" w:eastAsia="Arial Unicode MS" w:hAnsi="Arial Unicode MS" w:cs="Arial Unicode MS" w:hint="eastAsia"/>
              </w:rPr>
              <w:t>物流管理基础</w:t>
            </w:r>
          </w:p>
        </w:tc>
      </w:tr>
      <w:tr w:rsidR="00DB7064" w:rsidTr="00DB7064">
        <w:trPr>
          <w:trHeight w:val="1021"/>
        </w:trPr>
        <w:tc>
          <w:tcPr>
            <w:tcW w:w="2023" w:type="dxa"/>
            <w:vAlign w:val="center"/>
          </w:tcPr>
          <w:p w:rsidR="00DB7064" w:rsidRPr="00D35A84" w:rsidRDefault="00DB7064" w:rsidP="00F156AF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D35A84">
              <w:rPr>
                <w:rFonts w:ascii="Arial Unicode MS" w:eastAsia="Arial Unicode MS" w:hAnsi="Arial Unicode MS" w:cs="Arial Unicode MS" w:hint="eastAsia"/>
              </w:rPr>
              <w:t>6304019</w:t>
            </w:r>
          </w:p>
        </w:tc>
        <w:tc>
          <w:tcPr>
            <w:tcW w:w="2670" w:type="dxa"/>
            <w:vAlign w:val="center"/>
          </w:tcPr>
          <w:p w:rsidR="00DB7064" w:rsidRPr="00D35A84" w:rsidRDefault="00DB7064" w:rsidP="00F156AF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D35A84">
              <w:rPr>
                <w:rFonts w:ascii="Arial Unicode MS" w:eastAsia="Arial Unicode MS" w:hAnsi="Arial Unicode MS" w:cs="Arial Unicode MS" w:hint="eastAsia"/>
              </w:rPr>
              <w:t>财务管理学</w:t>
            </w:r>
          </w:p>
        </w:tc>
        <w:tc>
          <w:tcPr>
            <w:tcW w:w="3668" w:type="dxa"/>
            <w:vAlign w:val="center"/>
          </w:tcPr>
          <w:p w:rsidR="00DB7064" w:rsidRPr="004C09C5" w:rsidRDefault="00DB7064" w:rsidP="00F156AF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4C09C5">
              <w:rPr>
                <w:rFonts w:ascii="Arial Unicode MS" w:eastAsia="Arial Unicode MS" w:hAnsi="Arial Unicode MS" w:cs="Arial Unicode MS" w:hint="eastAsia"/>
              </w:rPr>
              <w:t>财务管理（第三版）</w:t>
            </w:r>
          </w:p>
        </w:tc>
      </w:tr>
      <w:tr w:rsidR="00DB7064" w:rsidTr="00DB7064">
        <w:trPr>
          <w:trHeight w:val="1021"/>
        </w:trPr>
        <w:tc>
          <w:tcPr>
            <w:tcW w:w="2023" w:type="dxa"/>
            <w:vAlign w:val="center"/>
          </w:tcPr>
          <w:p w:rsidR="00DB7064" w:rsidRPr="00D35A84" w:rsidRDefault="00DB7064" w:rsidP="00F156AF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1807412</w:t>
            </w:r>
          </w:p>
        </w:tc>
        <w:tc>
          <w:tcPr>
            <w:tcW w:w="2670" w:type="dxa"/>
            <w:vAlign w:val="center"/>
          </w:tcPr>
          <w:p w:rsidR="00DB7064" w:rsidRPr="00D35A84" w:rsidRDefault="00DB7064" w:rsidP="00F156AF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心理健康教育</w:t>
            </w:r>
          </w:p>
        </w:tc>
        <w:tc>
          <w:tcPr>
            <w:tcW w:w="3668" w:type="dxa"/>
            <w:vAlign w:val="center"/>
          </w:tcPr>
          <w:p w:rsidR="00DB7064" w:rsidRPr="00DA4315" w:rsidRDefault="00DB7064" w:rsidP="007D3E34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无指定教材</w:t>
            </w:r>
          </w:p>
        </w:tc>
      </w:tr>
      <w:tr w:rsidR="00DB7064" w:rsidTr="00DB7064">
        <w:trPr>
          <w:trHeight w:val="1021"/>
        </w:trPr>
        <w:tc>
          <w:tcPr>
            <w:tcW w:w="2023" w:type="dxa"/>
            <w:vAlign w:val="center"/>
          </w:tcPr>
          <w:p w:rsidR="00DB7064" w:rsidRPr="00D35A84" w:rsidRDefault="00DB7064" w:rsidP="00F156AF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7902953</w:t>
            </w:r>
          </w:p>
        </w:tc>
        <w:tc>
          <w:tcPr>
            <w:tcW w:w="2670" w:type="dxa"/>
            <w:vAlign w:val="center"/>
          </w:tcPr>
          <w:p w:rsidR="00DB7064" w:rsidRPr="00D35A84" w:rsidRDefault="00DB7064" w:rsidP="00F156AF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国际金融概论</w:t>
            </w:r>
          </w:p>
        </w:tc>
        <w:tc>
          <w:tcPr>
            <w:tcW w:w="3668" w:type="dxa"/>
            <w:vAlign w:val="center"/>
          </w:tcPr>
          <w:p w:rsidR="00DB7064" w:rsidRPr="00DA4315" w:rsidRDefault="00DB7064" w:rsidP="007D3E34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无指定教材</w:t>
            </w:r>
          </w:p>
        </w:tc>
      </w:tr>
    </w:tbl>
    <w:p w:rsidR="00217619" w:rsidRDefault="00217619" w:rsidP="0048261B"/>
    <w:sectPr w:rsidR="00217619" w:rsidSect="002219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78EA" w:rsidRDefault="004F78EA" w:rsidP="00217619">
      <w:r>
        <w:separator/>
      </w:r>
    </w:p>
  </w:endnote>
  <w:endnote w:type="continuationSeparator" w:id="1">
    <w:p w:rsidR="004F78EA" w:rsidRDefault="004F78EA" w:rsidP="00217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78EA" w:rsidRDefault="004F78EA" w:rsidP="00217619">
      <w:r>
        <w:separator/>
      </w:r>
    </w:p>
  </w:footnote>
  <w:footnote w:type="continuationSeparator" w:id="1">
    <w:p w:rsidR="004F78EA" w:rsidRDefault="004F78EA" w:rsidP="002176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619"/>
    <w:rsid w:val="0008512B"/>
    <w:rsid w:val="0010793E"/>
    <w:rsid w:val="00217619"/>
    <w:rsid w:val="0022196B"/>
    <w:rsid w:val="0028758B"/>
    <w:rsid w:val="003665B4"/>
    <w:rsid w:val="003D7F4F"/>
    <w:rsid w:val="003F4460"/>
    <w:rsid w:val="00443603"/>
    <w:rsid w:val="0048261B"/>
    <w:rsid w:val="004C09C5"/>
    <w:rsid w:val="004F78EA"/>
    <w:rsid w:val="00635945"/>
    <w:rsid w:val="00757A49"/>
    <w:rsid w:val="00761B0F"/>
    <w:rsid w:val="0080120A"/>
    <w:rsid w:val="00845C46"/>
    <w:rsid w:val="008A7B9F"/>
    <w:rsid w:val="0093631E"/>
    <w:rsid w:val="0099648F"/>
    <w:rsid w:val="00A36630"/>
    <w:rsid w:val="00B267AB"/>
    <w:rsid w:val="00B63DE2"/>
    <w:rsid w:val="00C60470"/>
    <w:rsid w:val="00C70B94"/>
    <w:rsid w:val="00DA4315"/>
    <w:rsid w:val="00DB7064"/>
    <w:rsid w:val="00EF6954"/>
    <w:rsid w:val="00F005AE"/>
    <w:rsid w:val="00F15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9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7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76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7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7619"/>
    <w:rPr>
      <w:sz w:val="18"/>
      <w:szCs w:val="18"/>
    </w:rPr>
  </w:style>
  <w:style w:type="table" w:styleId="a5">
    <w:name w:val="Table Grid"/>
    <w:basedOn w:val="a1"/>
    <w:uiPriority w:val="59"/>
    <w:rsid w:val="002176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3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</Words>
  <Characters>390</Characters>
  <Application>Microsoft Office Word</Application>
  <DocSecurity>0</DocSecurity>
  <Lines>3</Lines>
  <Paragraphs>1</Paragraphs>
  <ScaleCrop>false</ScaleCrop>
  <Company>MIC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13</cp:revision>
  <dcterms:created xsi:type="dcterms:W3CDTF">2015-05-29T02:21:00Z</dcterms:created>
  <dcterms:modified xsi:type="dcterms:W3CDTF">2016-07-04T07:42:00Z</dcterms:modified>
</cp:coreProperties>
</file>